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8" w:rsidRDefault="00974336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6D6A6E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Пост-</w:t>
      </w:r>
      <w:r w:rsidR="005A0FC8">
        <w:rPr>
          <w:rFonts w:ascii="Segoe UI" w:hAnsi="Segoe UI" w:cs="Segoe UI"/>
          <w:b/>
          <w:bCs/>
          <w:sz w:val="32"/>
          <w:szCs w:val="32"/>
        </w:rPr>
        <w:t>релиз</w:t>
      </w:r>
    </w:p>
    <w:p w:rsidR="006D6A6E" w:rsidRPr="006D6A6E" w:rsidRDefault="006D6A6E" w:rsidP="00186D7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186D7F" w:rsidRDefault="006D6A6E" w:rsidP="00186D7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A6E">
        <w:rPr>
          <w:color w:val="000000" w:themeColor="text1"/>
          <w:sz w:val="28"/>
          <w:szCs w:val="28"/>
        </w:rPr>
        <w:t xml:space="preserve">Итоги горячей линии на тему </w:t>
      </w:r>
    </w:p>
    <w:p w:rsidR="006D6A6E" w:rsidRDefault="006D6A6E" w:rsidP="00186D7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A6E">
        <w:rPr>
          <w:color w:val="000000" w:themeColor="text1"/>
          <w:sz w:val="28"/>
          <w:szCs w:val="28"/>
        </w:rPr>
        <w:t>«</w:t>
      </w:r>
      <w:r w:rsidR="00036E8E">
        <w:rPr>
          <w:color w:val="000000" w:themeColor="text1"/>
          <w:sz w:val="28"/>
          <w:szCs w:val="28"/>
        </w:rPr>
        <w:t>Кадастровая стоимость объектов недвижимости</w:t>
      </w:r>
      <w:r w:rsidRPr="006D6A6E">
        <w:rPr>
          <w:color w:val="000000" w:themeColor="text1"/>
          <w:sz w:val="28"/>
          <w:szCs w:val="28"/>
        </w:rPr>
        <w:t>»</w:t>
      </w:r>
    </w:p>
    <w:p w:rsidR="00186D7F" w:rsidRPr="002103B6" w:rsidRDefault="00186D7F" w:rsidP="00FD612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6D7F" w:rsidRPr="000E0790" w:rsidRDefault="00036E8E" w:rsidP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0AE">
        <w:rPr>
          <w:rFonts w:ascii="Times New Roman" w:hAnsi="Times New Roman"/>
          <w:sz w:val="28"/>
          <w:szCs w:val="28"/>
        </w:rPr>
        <w:t xml:space="preserve">17 мая 2018 года </w:t>
      </w:r>
      <w:r w:rsidRPr="000E0790">
        <w:rPr>
          <w:rFonts w:ascii="Times New Roman" w:hAnsi="Times New Roman"/>
          <w:sz w:val="28"/>
          <w:szCs w:val="28"/>
        </w:rPr>
        <w:t xml:space="preserve">филиал Кадастровой палаты по Санкт-Петербургу </w:t>
      </w:r>
      <w:r w:rsidRPr="00EE50AE">
        <w:rPr>
          <w:rFonts w:ascii="Times New Roman" w:hAnsi="Times New Roman"/>
          <w:sz w:val="28"/>
          <w:szCs w:val="28"/>
        </w:rPr>
        <w:t>провел горячую линию на тему «Кадастровая стоимость объектов недвижимости». На вопросы заявителей отвечал начальник отдела определения кадастровой стоимости Барков Дмитрий Александрович. Мы публикуем наиболее актуальные  из них.</w:t>
      </w:r>
    </w:p>
    <w:p w:rsidR="00036E8E" w:rsidRPr="00960466" w:rsidRDefault="00036E8E" w:rsidP="00FD61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t>Как оспорить кадастровую стоимость объекта недвижимости?</w:t>
      </w:r>
    </w:p>
    <w:p w:rsidR="00186D7F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Законом предусмотрено два основания для пересмотра кадастровой стоимости:</w:t>
      </w:r>
    </w:p>
    <w:p w:rsidR="00186D7F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помещения. </w:t>
      </w:r>
    </w:p>
    <w:p w:rsidR="00186D7F" w:rsidRDefault="00036E8E" w:rsidP="007E4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Второе – отличие кадастровой стоимости от рыночной. </w:t>
      </w:r>
    </w:p>
    <w:p w:rsidR="00036E8E" w:rsidRDefault="00036E8E" w:rsidP="007E4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кадастровой стоимости. </w:t>
      </w:r>
    </w:p>
    <w:p w:rsidR="00186D7F" w:rsidRPr="00960466" w:rsidRDefault="00186D7F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E8E" w:rsidRDefault="00036E8E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t>Какие документы необходимы для того, чтобы обратиться в суд или Комиссию?</w:t>
      </w:r>
    </w:p>
    <w:p w:rsidR="00186D7F" w:rsidRPr="00960466" w:rsidRDefault="00186D7F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Pr="00960466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Для обращения в суд или </w:t>
      </w:r>
      <w:r w:rsidR="00186D7F" w:rsidRPr="00960466">
        <w:rPr>
          <w:rFonts w:ascii="Times New Roman" w:hAnsi="Times New Roman"/>
          <w:sz w:val="28"/>
          <w:szCs w:val="28"/>
        </w:rPr>
        <w:t>Комиссию</w:t>
      </w:r>
      <w:r w:rsidRPr="00960466">
        <w:rPr>
          <w:rFonts w:ascii="Times New Roman" w:hAnsi="Times New Roman"/>
          <w:sz w:val="28"/>
          <w:szCs w:val="28"/>
        </w:rPr>
        <w:t xml:space="preserve"> вам нужны следующие документы: 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выписка из ЕГРН о кадастровой стоимости объекта недвижимости, содержащую дату определения кадастровой стоимости. Это можно сделать с помощ</w:t>
      </w:r>
      <w:r w:rsidR="000E0790">
        <w:rPr>
          <w:rFonts w:ascii="Times New Roman" w:hAnsi="Times New Roman"/>
          <w:sz w:val="28"/>
          <w:szCs w:val="28"/>
        </w:rPr>
        <w:t xml:space="preserve">ью личного кабинета на сайте </w:t>
      </w:r>
      <w:proofErr w:type="spellStart"/>
      <w:r w:rsidR="00FD6129">
        <w:rPr>
          <w:rFonts w:ascii="Times New Roman" w:hAnsi="Times New Roman"/>
          <w:sz w:val="28"/>
          <w:szCs w:val="28"/>
        </w:rPr>
        <w:t>Рос</w:t>
      </w:r>
      <w:r w:rsidR="00FD6129" w:rsidRPr="00960466">
        <w:rPr>
          <w:rFonts w:ascii="Times New Roman" w:hAnsi="Times New Roman"/>
          <w:sz w:val="28"/>
          <w:szCs w:val="28"/>
        </w:rPr>
        <w:t>реестра</w:t>
      </w:r>
      <w:proofErr w:type="spellEnd"/>
      <w:r w:rsidRPr="00960466">
        <w:rPr>
          <w:rFonts w:ascii="Times New Roman" w:hAnsi="Times New Roman"/>
          <w:sz w:val="28"/>
          <w:szCs w:val="28"/>
        </w:rPr>
        <w:t>.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- нотариально заверенная копия правоустанавливающего или </w:t>
      </w:r>
      <w:proofErr w:type="spellStart"/>
      <w:r w:rsidR="000E0790">
        <w:rPr>
          <w:rFonts w:ascii="Times New Roman" w:hAnsi="Times New Roman"/>
          <w:sz w:val="28"/>
          <w:szCs w:val="28"/>
        </w:rPr>
        <w:t>право</w:t>
      </w:r>
      <w:r w:rsidR="000E0790" w:rsidRPr="00960466">
        <w:rPr>
          <w:rFonts w:ascii="Times New Roman" w:hAnsi="Times New Roman"/>
          <w:sz w:val="28"/>
          <w:szCs w:val="28"/>
        </w:rPr>
        <w:t>удостоверяющего</w:t>
      </w:r>
      <w:proofErr w:type="spellEnd"/>
      <w:r w:rsidRPr="00960466">
        <w:rPr>
          <w:rFonts w:ascii="Times New Roman" w:hAnsi="Times New Roman"/>
          <w:sz w:val="28"/>
          <w:szCs w:val="28"/>
        </w:rPr>
        <w:t xml:space="preserve"> документа на объект недвижимости;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документы, подтверждающие недостоверность сведений об объекте недвижимости;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отчет об оценке вашего объекта недвижимости у независимого оценщика на дату определения кадастровой стоимости.</w:t>
      </w:r>
    </w:p>
    <w:p w:rsidR="002F46BE" w:rsidRDefault="002F46BE" w:rsidP="00FD61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Default="00036E8E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t>Где мо</w:t>
      </w:r>
      <w:r w:rsidR="002F46BE">
        <w:rPr>
          <w:rFonts w:ascii="Times New Roman" w:hAnsi="Times New Roman"/>
          <w:b/>
          <w:sz w:val="28"/>
          <w:szCs w:val="28"/>
        </w:rPr>
        <w:t>жно</w:t>
      </w:r>
      <w:r w:rsidRPr="00960466">
        <w:rPr>
          <w:rFonts w:ascii="Times New Roman" w:hAnsi="Times New Roman"/>
          <w:b/>
          <w:sz w:val="28"/>
          <w:szCs w:val="28"/>
        </w:rPr>
        <w:t xml:space="preserve"> получить информацию о кадастровой стоимости объекта недвижимости?</w:t>
      </w:r>
    </w:p>
    <w:p w:rsidR="00E522CF" w:rsidRPr="00036E8E" w:rsidRDefault="00E522CF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Default="00036E8E" w:rsidP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Санкт-Петербурга вы можете, воспользовавшись формой запроса сведений ЕГРН на официальном сайте </w:t>
      </w:r>
      <w:proofErr w:type="spellStart"/>
      <w:r w:rsidRPr="0096046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60466">
        <w:rPr>
          <w:rFonts w:ascii="Times New Roman" w:hAnsi="Times New Roman"/>
          <w:sz w:val="28"/>
          <w:szCs w:val="28"/>
        </w:rPr>
        <w:t>: https://rosreestr.ru/wps/portal/p/cc_present/EGRN_2</w:t>
      </w:r>
    </w:p>
    <w:p w:rsidR="00FD6129" w:rsidRDefault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129" w:rsidSect="00406DB1">
      <w:headerReference w:type="default" r:id="rId9"/>
      <w:pgSz w:w="11907" w:h="16839" w:code="9"/>
      <w:pgMar w:top="1134" w:right="70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F1" w:rsidRDefault="008908F1" w:rsidP="00406DB1">
      <w:pPr>
        <w:spacing w:after="0" w:line="240" w:lineRule="auto"/>
      </w:pPr>
      <w:r>
        <w:separator/>
      </w:r>
    </w:p>
  </w:endnote>
  <w:endnote w:type="continuationSeparator" w:id="0">
    <w:p w:rsidR="008908F1" w:rsidRDefault="008908F1" w:rsidP="004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F1" w:rsidRDefault="008908F1" w:rsidP="00406DB1">
      <w:pPr>
        <w:spacing w:after="0" w:line="240" w:lineRule="auto"/>
      </w:pPr>
      <w:r>
        <w:separator/>
      </w:r>
    </w:p>
  </w:footnote>
  <w:footnote w:type="continuationSeparator" w:id="0">
    <w:p w:rsidR="008908F1" w:rsidRDefault="008908F1" w:rsidP="0040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2552"/>
      <w:docPartObj>
        <w:docPartGallery w:val="Page Numbers (Top of Page)"/>
        <w:docPartUnique/>
      </w:docPartObj>
    </w:sdtPr>
    <w:sdtEndPr/>
    <w:sdtContent>
      <w:p w:rsidR="00406DB1" w:rsidRDefault="00406D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DF">
          <w:rPr>
            <w:noProof/>
          </w:rPr>
          <w:t>2</w:t>
        </w:r>
        <w:r>
          <w:fldChar w:fldCharType="end"/>
        </w:r>
      </w:p>
    </w:sdtContent>
  </w:sdt>
  <w:p w:rsidR="00406DB1" w:rsidRDefault="00406D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30"/>
    <w:multiLevelType w:val="hybridMultilevel"/>
    <w:tmpl w:val="5CF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B138F"/>
    <w:multiLevelType w:val="hybridMultilevel"/>
    <w:tmpl w:val="1C5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19CD"/>
    <w:multiLevelType w:val="multilevel"/>
    <w:tmpl w:val="08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219AA"/>
    <w:multiLevelType w:val="multilevel"/>
    <w:tmpl w:val="A31E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151"/>
    <w:multiLevelType w:val="hybridMultilevel"/>
    <w:tmpl w:val="449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D46FC"/>
    <w:multiLevelType w:val="multilevel"/>
    <w:tmpl w:val="C4E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C3CCB"/>
    <w:multiLevelType w:val="hybridMultilevel"/>
    <w:tmpl w:val="E54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6E8E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03C4"/>
    <w:rsid w:val="000A651C"/>
    <w:rsid w:val="000B6F56"/>
    <w:rsid w:val="000C5578"/>
    <w:rsid w:val="000D0515"/>
    <w:rsid w:val="000D6015"/>
    <w:rsid w:val="000D7FED"/>
    <w:rsid w:val="000E0790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2126"/>
    <w:rsid w:val="001356C8"/>
    <w:rsid w:val="0013718C"/>
    <w:rsid w:val="00137F51"/>
    <w:rsid w:val="0014206F"/>
    <w:rsid w:val="00146F31"/>
    <w:rsid w:val="0014753E"/>
    <w:rsid w:val="0015181D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86D7F"/>
    <w:rsid w:val="00190505"/>
    <w:rsid w:val="0019135A"/>
    <w:rsid w:val="00195D03"/>
    <w:rsid w:val="001963C0"/>
    <w:rsid w:val="001967DE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05D5D"/>
    <w:rsid w:val="002103B6"/>
    <w:rsid w:val="002128CC"/>
    <w:rsid w:val="00212978"/>
    <w:rsid w:val="002152D0"/>
    <w:rsid w:val="00221CE4"/>
    <w:rsid w:val="00242193"/>
    <w:rsid w:val="00247AA4"/>
    <w:rsid w:val="00247C01"/>
    <w:rsid w:val="00250159"/>
    <w:rsid w:val="00252E05"/>
    <w:rsid w:val="00257F40"/>
    <w:rsid w:val="00263D02"/>
    <w:rsid w:val="00270019"/>
    <w:rsid w:val="002733F1"/>
    <w:rsid w:val="002849D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46BE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87EFA"/>
    <w:rsid w:val="00390848"/>
    <w:rsid w:val="003908E3"/>
    <w:rsid w:val="00390CFA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3F5BDF"/>
    <w:rsid w:val="0040237A"/>
    <w:rsid w:val="004041C4"/>
    <w:rsid w:val="004053F1"/>
    <w:rsid w:val="00406DB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47F8F"/>
    <w:rsid w:val="00450D33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6E7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314D0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D6A6E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441E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E4269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8F1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74336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274E2"/>
    <w:rsid w:val="00A33D47"/>
    <w:rsid w:val="00A349FE"/>
    <w:rsid w:val="00A40BE0"/>
    <w:rsid w:val="00A41D75"/>
    <w:rsid w:val="00A45296"/>
    <w:rsid w:val="00A57D1E"/>
    <w:rsid w:val="00A65449"/>
    <w:rsid w:val="00A8022C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4F6B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88F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59B6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B5D3A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2D12"/>
    <w:rsid w:val="00E2300D"/>
    <w:rsid w:val="00E25E28"/>
    <w:rsid w:val="00E342AB"/>
    <w:rsid w:val="00E35346"/>
    <w:rsid w:val="00E36228"/>
    <w:rsid w:val="00E42539"/>
    <w:rsid w:val="00E4462B"/>
    <w:rsid w:val="00E522CF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41F47"/>
    <w:rsid w:val="00F56B31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D6129"/>
    <w:rsid w:val="00FE5D23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6DB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6D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6DB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6D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2018-05-17T13:21:00Z</dcterms:created>
  <dcterms:modified xsi:type="dcterms:W3CDTF">2018-05-17T13:21:00Z</dcterms:modified>
</cp:coreProperties>
</file>